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E03FF5" w:rsidR="008244D3" w:rsidRPr="00E72D52" w:rsidRDefault="0031150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9, 2027 - May 15,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632DA6" w:rsidR="00AA6673" w:rsidRPr="00E72D52" w:rsidRDefault="0031150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CF44B3F" w:rsidR="008A7A6A" w:rsidRPr="00E72D52" w:rsidRDefault="0031150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C9C022" w:rsidR="008A7A6A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FF58789" w:rsidR="00AA6673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D97299" w:rsidR="008A7A6A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A99C94" w:rsidR="00AA6673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A3086C" w:rsidR="008A7A6A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17FE97" w:rsidR="00AA6673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DAAF2A" w:rsidR="008A7A6A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EF79F42" w:rsidR="00AA6673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A03FD8" w:rsidR="008A7A6A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9F83D8" w:rsidR="00AA6673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A33187" w:rsidR="008A7A6A" w:rsidRPr="00E72D52" w:rsidRDefault="003115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008A6F6" w:rsidR="00AA6673" w:rsidRPr="00E72D52" w:rsidRDefault="0031150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1150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1150B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