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2AD64DE" w:rsidR="008244D3" w:rsidRPr="00E72D52" w:rsidRDefault="00AA689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2027 - July 31,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5FB9CF" w:rsidR="00AA6673" w:rsidRPr="00E72D52" w:rsidRDefault="00AA68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DD0CB3" w:rsidR="008A7A6A" w:rsidRPr="00E72D52" w:rsidRDefault="00AA68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1C99F8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B2B7A68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65683C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D5036CD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BBE8CA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25A3072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416675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6535C97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C4DE96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4A8432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9B11B7" w:rsidR="008A7A6A" w:rsidRPr="00E72D52" w:rsidRDefault="00AA68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A056CEA" w:rsidR="00AA6673" w:rsidRPr="00E72D52" w:rsidRDefault="00AA689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A689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A689E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