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1CF65A" w:rsidR="008244D3" w:rsidRPr="00E72D52" w:rsidRDefault="004B35D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22, 2027 - August 28,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A10AF1" w:rsidR="00AA6673" w:rsidRPr="00E72D52" w:rsidRDefault="004B35D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2C48EA8" w:rsidR="008A7A6A" w:rsidRPr="00E72D52" w:rsidRDefault="004B35D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1A01003" w:rsidR="008A7A6A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F409297" w:rsidR="00AA6673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68327B" w:rsidR="008A7A6A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87982C7" w:rsidR="00AA6673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51D8C5" w:rsidR="008A7A6A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846AE9D" w:rsidR="00AA6673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FDE7CCD" w:rsidR="008A7A6A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701FAB2" w:rsidR="00AA6673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407852" w:rsidR="008A7A6A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7CC6EAD" w:rsidR="00AA6673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0DA64F" w:rsidR="008A7A6A" w:rsidRPr="00E72D52" w:rsidRDefault="004B35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10A2F0E" w:rsidR="00AA6673" w:rsidRPr="00E72D52" w:rsidRDefault="004B35D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B35D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B35D2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