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F63693" w:rsidR="008244D3" w:rsidRPr="00E72D52" w:rsidRDefault="00D8622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1, 2028 - May 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C312D6" w:rsidR="00AA6673" w:rsidRPr="00E72D52" w:rsidRDefault="00D862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F17835" w:rsidR="008A7A6A" w:rsidRPr="00E72D52" w:rsidRDefault="00D862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7F260E8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BFAB01D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8E950E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2236AC2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9B5212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1FC8B92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900C9B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18862C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4D2DACB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A081972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F84190" w:rsidR="008A7A6A" w:rsidRPr="00E72D52" w:rsidRDefault="00D862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5EB2BB" w:rsidR="00AA6673" w:rsidRPr="00E72D52" w:rsidRDefault="00D8622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622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622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