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3A57735" w:rsidR="008244D3" w:rsidRPr="00E72D52" w:rsidRDefault="00131D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2029 - February 11,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5BE039" w:rsidR="00AA6673" w:rsidRPr="00E72D52" w:rsidRDefault="00131D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3553D1E" w:rsidR="008A7A6A" w:rsidRPr="00E72D52" w:rsidRDefault="00131D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331C506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B10A034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E15C98F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8FF114D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DA890F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5DCF341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F39E20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3165050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9ECD3F0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F0BFD41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ACCD7E" w:rsidR="008A7A6A" w:rsidRPr="00E72D52" w:rsidRDefault="00131D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0D50DAA" w:rsidR="00AA6673" w:rsidRPr="00E72D52" w:rsidRDefault="00131D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31D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31DC9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