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32CCDF" w:rsidR="008244D3" w:rsidRPr="00E72D52" w:rsidRDefault="005656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6, 2029 - May 12,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E2AD0E" w:rsidR="00AA6673" w:rsidRPr="00E72D52" w:rsidRDefault="005656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B65E2BB" w:rsidR="008A7A6A" w:rsidRPr="00E72D52" w:rsidRDefault="005656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40081E4" w:rsidR="008A7A6A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61F0A2" w:rsidR="00AA6673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2F4A791" w:rsidR="008A7A6A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DDEB089" w:rsidR="00AA6673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7DCA86" w:rsidR="008A7A6A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924496" w:rsidR="00AA6673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7745DF" w:rsidR="008A7A6A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84DF01E" w:rsidR="00AA6673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A1694C" w:rsidR="008A7A6A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2B7396F" w:rsidR="00AA6673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DB40BB" w:rsidR="008A7A6A" w:rsidRPr="00E72D52" w:rsidRDefault="00565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4D27E12" w:rsidR="00AA6673" w:rsidRPr="00E72D52" w:rsidRDefault="005656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656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656C4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