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AB42D1" w:rsidR="008244D3" w:rsidRPr="00E72D52" w:rsidRDefault="00B976C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23, 2029 - September 29,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DEC809" w:rsidR="00AA6673" w:rsidRPr="00E72D52" w:rsidRDefault="00B976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DF49E6" w:rsidR="008A7A6A" w:rsidRPr="00E72D52" w:rsidRDefault="00B976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3A768A" w:rsidR="008A7A6A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3E62F4D" w:rsidR="00AA6673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432F9F" w:rsidR="008A7A6A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371DE83" w:rsidR="00AA6673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16F098" w:rsidR="008A7A6A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2EE38C2" w:rsidR="00AA6673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2A3F176" w:rsidR="008A7A6A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1AAD7E" w:rsidR="00AA6673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88E38C" w:rsidR="008A7A6A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67F44AA" w:rsidR="00AA6673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3DE24D" w:rsidR="008A7A6A" w:rsidRPr="00E72D52" w:rsidRDefault="00B97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F8DFFA2" w:rsidR="00AA6673" w:rsidRPr="00E72D52" w:rsidRDefault="00B976C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976C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976CC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