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4A1926" w:rsidR="008244D3" w:rsidRPr="00E72D52" w:rsidRDefault="00BF36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2029 - December 30,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A940D0" w:rsidR="00AA6673" w:rsidRPr="00E72D52" w:rsidRDefault="00BF36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049D81A" w:rsidR="008A7A6A" w:rsidRPr="00E72D52" w:rsidRDefault="00BF36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7B6E47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F59258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36F92A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17BD97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8653DD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D4935E8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4E31D8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1B5A0F7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72BDD7A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B59869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658E058" w:rsidR="008A7A6A" w:rsidRPr="00E72D52" w:rsidRDefault="00BF36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D92998" w:rsidR="00AA6673" w:rsidRPr="00E72D52" w:rsidRDefault="00BF36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F36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36A2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