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6ED44B1" w:rsidR="008244D3" w:rsidRPr="00E72D52" w:rsidRDefault="00366D3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1, 2030 - September 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FF4FBC" w:rsidR="00AA6673" w:rsidRPr="00E72D52" w:rsidRDefault="00366D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9DC06B5" w:rsidR="008A7A6A" w:rsidRPr="00E72D52" w:rsidRDefault="00366D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EBA371" w:rsidR="008A7A6A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388CD4" w:rsidR="00AA6673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3E24BA" w:rsidR="008A7A6A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6EB57F2" w:rsidR="00AA6673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86DCA4" w:rsidR="008A7A6A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861E5C3" w:rsidR="00AA6673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431236" w:rsidR="008A7A6A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1D5B127" w:rsidR="00AA6673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808804" w:rsidR="008A7A6A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52E0C49" w:rsidR="00AA6673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D79CBD" w:rsidR="008A7A6A" w:rsidRPr="00E72D52" w:rsidRDefault="00366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A2DE6A4" w:rsidR="00AA6673" w:rsidRPr="00E72D52" w:rsidRDefault="00366D3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66D3A" w:rsidRDefault="00366D3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66D3A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