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A4C3C5" w:rsidR="008244D3" w:rsidRPr="00E72D52" w:rsidRDefault="003002C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2030 - January 5, 2031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BE2C50D" w:rsidR="00AA6673" w:rsidRPr="00E72D52" w:rsidRDefault="003002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AAEEEE6" w:rsidR="008A7A6A" w:rsidRPr="00E72D52" w:rsidRDefault="003002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C18363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1643FBA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C018723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07F22A6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BBF0C5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AA6CB6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654F0C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9DA80C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709671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4AB251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EE14D2" w:rsidR="008A7A6A" w:rsidRPr="00E72D52" w:rsidRDefault="003002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5BF9D5E" w:rsidR="00AA6673" w:rsidRPr="00E72D52" w:rsidRDefault="003002C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002C1" w:rsidRDefault="003002C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002C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