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71CD17B1" w:rsidR="00063D7C" w:rsidRPr="002F3A05" w:rsidRDefault="00421E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50"/>
                <w:szCs w:val="50"/>
              </w:rPr>
              <w:t xml:space="preserve">UX </w:t>
            </w:r>
            <w:r w:rsidR="00063D7C"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5BA375A5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</w:t>
            </w:r>
            <w:r w:rsidR="009865D4">
              <w:rPr>
                <w:rFonts w:ascii="Aptos Narrow" w:hAnsi="Aptos Narrow"/>
                <w:sz w:val="22"/>
                <w:szCs w:val="22"/>
              </w:rPr>
              <w:t>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DD3B6F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10DA8"/>
    <w:rsid w:val="0012356D"/>
    <w:rsid w:val="00136D22"/>
    <w:rsid w:val="00172530"/>
    <w:rsid w:val="00180F0E"/>
    <w:rsid w:val="00197770"/>
    <w:rsid w:val="001B2BA5"/>
    <w:rsid w:val="001E0552"/>
    <w:rsid w:val="001F207E"/>
    <w:rsid w:val="00210641"/>
    <w:rsid w:val="0021602A"/>
    <w:rsid w:val="00272029"/>
    <w:rsid w:val="00283645"/>
    <w:rsid w:val="002C4FAA"/>
    <w:rsid w:val="002E4EB8"/>
    <w:rsid w:val="002F3A05"/>
    <w:rsid w:val="00323E4C"/>
    <w:rsid w:val="003562C4"/>
    <w:rsid w:val="003607ED"/>
    <w:rsid w:val="003622BC"/>
    <w:rsid w:val="003731A3"/>
    <w:rsid w:val="00402361"/>
    <w:rsid w:val="0040559C"/>
    <w:rsid w:val="004157C4"/>
    <w:rsid w:val="0041701F"/>
    <w:rsid w:val="00421E7E"/>
    <w:rsid w:val="0043608A"/>
    <w:rsid w:val="00436FE8"/>
    <w:rsid w:val="00484F07"/>
    <w:rsid w:val="004A3CBC"/>
    <w:rsid w:val="004D3019"/>
    <w:rsid w:val="00505BC6"/>
    <w:rsid w:val="005178A5"/>
    <w:rsid w:val="00517EEB"/>
    <w:rsid w:val="00556CDB"/>
    <w:rsid w:val="005D29CF"/>
    <w:rsid w:val="005E3911"/>
    <w:rsid w:val="005F5664"/>
    <w:rsid w:val="005F6DD6"/>
    <w:rsid w:val="0060058F"/>
    <w:rsid w:val="006A23DB"/>
    <w:rsid w:val="006A3867"/>
    <w:rsid w:val="006B46D3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85538"/>
    <w:rsid w:val="008A30EC"/>
    <w:rsid w:val="008A5CF7"/>
    <w:rsid w:val="008D408E"/>
    <w:rsid w:val="008F1C7F"/>
    <w:rsid w:val="00904CF2"/>
    <w:rsid w:val="00964964"/>
    <w:rsid w:val="009865D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BE46A3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13A93"/>
    <w:rsid w:val="00D14369"/>
    <w:rsid w:val="00D25258"/>
    <w:rsid w:val="00D91EA6"/>
    <w:rsid w:val="00D92AA1"/>
    <w:rsid w:val="00DA2029"/>
    <w:rsid w:val="00DD3B6F"/>
    <w:rsid w:val="00DE5790"/>
    <w:rsid w:val="00E137D5"/>
    <w:rsid w:val="00E23A38"/>
    <w:rsid w:val="00E36BC9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BCD57-F221-46F6-B80D-0A3CFC991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508E7-6476-407F-9897-49F2EE822E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84AF041-E146-46BF-99A3-AA2A2752F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169</Words>
  <Characters>977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